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2B96" w14:textId="77777777" w:rsidR="006E0722" w:rsidRPr="00083540" w:rsidRDefault="006E0722" w:rsidP="00621C1A">
      <w:pPr>
        <w:jc w:val="both"/>
        <w:rPr>
          <w:rFonts w:ascii="Tahoma" w:hAnsi="Tahoma" w:cs="Tahoma"/>
        </w:rPr>
      </w:pPr>
    </w:p>
    <w:p w14:paraId="12F4FF3F" w14:textId="77777777" w:rsidR="00621C1A" w:rsidRPr="00083540" w:rsidRDefault="00621C1A" w:rsidP="00621C1A">
      <w:pPr>
        <w:jc w:val="both"/>
        <w:rPr>
          <w:rFonts w:ascii="Tahoma" w:hAnsi="Tahoma" w:cs="Tahoma"/>
        </w:rPr>
      </w:pPr>
    </w:p>
    <w:p w14:paraId="5BF0E0FD" w14:textId="77777777" w:rsidR="00621C1A" w:rsidRPr="00083540" w:rsidRDefault="00621C1A" w:rsidP="00621C1A">
      <w:pPr>
        <w:jc w:val="both"/>
        <w:rPr>
          <w:rFonts w:ascii="Tahoma" w:hAnsi="Tahoma" w:cs="Tahoma"/>
        </w:rPr>
      </w:pPr>
    </w:p>
    <w:p w14:paraId="42F4203A" w14:textId="77777777" w:rsidR="00885C70" w:rsidRPr="00083540" w:rsidRDefault="00885C70" w:rsidP="00621C1A">
      <w:pPr>
        <w:jc w:val="both"/>
        <w:rPr>
          <w:rFonts w:ascii="Tahoma" w:hAnsi="Tahoma" w:cs="Tahoma"/>
        </w:rPr>
      </w:pPr>
    </w:p>
    <w:p w14:paraId="2A853480" w14:textId="77777777" w:rsidR="00621C1A" w:rsidRPr="00083540" w:rsidRDefault="00621C1A" w:rsidP="00621C1A">
      <w:pPr>
        <w:jc w:val="both"/>
        <w:rPr>
          <w:rFonts w:ascii="Tahoma" w:hAnsi="Tahoma" w:cs="Tahoma"/>
        </w:rPr>
      </w:pPr>
    </w:p>
    <w:p w14:paraId="533BEDC3" w14:textId="250D42FB" w:rsidR="00D64A09" w:rsidRPr="00083540" w:rsidRDefault="00621C1A" w:rsidP="000228AC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  <w:r w:rsidRPr="00083540">
        <w:rPr>
          <w:rFonts w:ascii="Tahoma" w:hAnsi="Tahoma" w:cs="Tahoma"/>
          <w:b/>
          <w:sz w:val="28"/>
          <w:u w:val="single"/>
        </w:rPr>
        <w:t xml:space="preserve">PROJETO DE DECRETO LEGISLATIVO </w:t>
      </w:r>
      <w:r w:rsidR="00D64A09" w:rsidRPr="00083540">
        <w:rPr>
          <w:rFonts w:ascii="Tahoma" w:hAnsi="Tahoma" w:cs="Tahoma"/>
          <w:b/>
          <w:sz w:val="28"/>
          <w:u w:val="single"/>
        </w:rPr>
        <w:t xml:space="preserve">Nº </w:t>
      </w:r>
      <w:r w:rsidR="00C11E86" w:rsidRPr="00083540">
        <w:rPr>
          <w:rFonts w:ascii="Tahoma" w:hAnsi="Tahoma" w:cs="Tahoma"/>
          <w:b/>
          <w:sz w:val="28"/>
          <w:u w:val="single"/>
        </w:rPr>
        <w:t>0</w:t>
      </w:r>
      <w:r w:rsidR="000D28FB" w:rsidRPr="00083540">
        <w:rPr>
          <w:rFonts w:ascii="Tahoma" w:hAnsi="Tahoma" w:cs="Tahoma"/>
          <w:b/>
          <w:sz w:val="28"/>
          <w:u w:val="single"/>
        </w:rPr>
        <w:t>1</w:t>
      </w:r>
      <w:r w:rsidR="00D64A09" w:rsidRPr="00083540">
        <w:rPr>
          <w:rFonts w:ascii="Tahoma" w:hAnsi="Tahoma" w:cs="Tahoma"/>
          <w:b/>
          <w:sz w:val="28"/>
          <w:u w:val="single"/>
        </w:rPr>
        <w:t>/20</w:t>
      </w:r>
      <w:r w:rsidR="000D28FB" w:rsidRPr="00083540">
        <w:rPr>
          <w:rFonts w:ascii="Tahoma" w:hAnsi="Tahoma" w:cs="Tahoma"/>
          <w:b/>
          <w:sz w:val="28"/>
          <w:u w:val="single"/>
        </w:rPr>
        <w:t>21</w:t>
      </w:r>
    </w:p>
    <w:p w14:paraId="3D1D34D2" w14:textId="0C43DED3" w:rsidR="00D64A09" w:rsidRPr="00083540" w:rsidRDefault="00621C1A" w:rsidP="000228AC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  <w:r w:rsidRPr="00083540">
        <w:rPr>
          <w:rFonts w:ascii="Tahoma" w:hAnsi="Tahoma" w:cs="Tahoma"/>
          <w:b/>
          <w:sz w:val="28"/>
          <w:u w:val="single"/>
        </w:rPr>
        <w:t xml:space="preserve">DE </w:t>
      </w:r>
      <w:r w:rsidR="006652AA" w:rsidRPr="00083540">
        <w:rPr>
          <w:rFonts w:ascii="Tahoma" w:hAnsi="Tahoma" w:cs="Tahoma"/>
          <w:b/>
          <w:sz w:val="28"/>
          <w:u w:val="single"/>
        </w:rPr>
        <w:t>03</w:t>
      </w:r>
      <w:r w:rsidRPr="00083540">
        <w:rPr>
          <w:rFonts w:ascii="Tahoma" w:hAnsi="Tahoma" w:cs="Tahoma"/>
          <w:b/>
          <w:sz w:val="28"/>
          <w:u w:val="single"/>
        </w:rPr>
        <w:t xml:space="preserve"> DE</w:t>
      </w:r>
      <w:r w:rsidR="000D28FB" w:rsidRPr="00083540">
        <w:rPr>
          <w:rFonts w:ascii="Tahoma" w:hAnsi="Tahoma" w:cs="Tahoma"/>
          <w:b/>
          <w:sz w:val="28"/>
          <w:u w:val="single"/>
        </w:rPr>
        <w:t xml:space="preserve"> </w:t>
      </w:r>
      <w:r w:rsidR="006652AA" w:rsidRPr="00083540">
        <w:rPr>
          <w:rFonts w:ascii="Tahoma" w:hAnsi="Tahoma" w:cs="Tahoma"/>
          <w:b/>
          <w:sz w:val="28"/>
          <w:u w:val="single"/>
        </w:rPr>
        <w:t>NOVEMBRO</w:t>
      </w:r>
      <w:r w:rsidRPr="00083540">
        <w:rPr>
          <w:rFonts w:ascii="Tahoma" w:hAnsi="Tahoma" w:cs="Tahoma"/>
          <w:b/>
          <w:sz w:val="28"/>
          <w:u w:val="single"/>
        </w:rPr>
        <w:t xml:space="preserve"> DE 20</w:t>
      </w:r>
      <w:r w:rsidR="00A22B9E" w:rsidRPr="00083540">
        <w:rPr>
          <w:rFonts w:ascii="Tahoma" w:hAnsi="Tahoma" w:cs="Tahoma"/>
          <w:b/>
          <w:sz w:val="28"/>
          <w:u w:val="single"/>
        </w:rPr>
        <w:t>21</w:t>
      </w:r>
    </w:p>
    <w:p w14:paraId="2480341B" w14:textId="77777777" w:rsidR="00885C70" w:rsidRPr="00083540" w:rsidRDefault="00885C70" w:rsidP="00885C70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</w:p>
    <w:p w14:paraId="655BC526" w14:textId="17071877" w:rsidR="00621C1A" w:rsidRPr="00083540" w:rsidRDefault="00621C1A" w:rsidP="000D28FB">
      <w:pPr>
        <w:ind w:left="142" w:right="141"/>
        <w:jc w:val="center"/>
        <w:rPr>
          <w:rFonts w:ascii="Tahoma" w:hAnsi="Tahoma" w:cs="Tahoma"/>
          <w:sz w:val="24"/>
        </w:rPr>
      </w:pPr>
      <w:r w:rsidRPr="00083540">
        <w:rPr>
          <w:rFonts w:ascii="Tahoma" w:hAnsi="Tahoma" w:cs="Tahoma"/>
          <w:sz w:val="24"/>
        </w:rPr>
        <w:t>(De autoria d</w:t>
      </w:r>
      <w:r w:rsidR="000D28FB" w:rsidRPr="00083540">
        <w:rPr>
          <w:rFonts w:ascii="Tahoma" w:hAnsi="Tahoma" w:cs="Tahoma"/>
          <w:sz w:val="24"/>
        </w:rPr>
        <w:t xml:space="preserve">o senhor </w:t>
      </w:r>
      <w:r w:rsidRPr="00083540">
        <w:rPr>
          <w:rFonts w:ascii="Tahoma" w:hAnsi="Tahoma" w:cs="Tahoma"/>
          <w:sz w:val="24"/>
        </w:rPr>
        <w:t xml:space="preserve">vereador </w:t>
      </w:r>
      <w:r w:rsidR="000D28FB" w:rsidRPr="00083540">
        <w:rPr>
          <w:rFonts w:ascii="Tahoma" w:hAnsi="Tahoma" w:cs="Tahoma"/>
          <w:b/>
          <w:sz w:val="24"/>
        </w:rPr>
        <w:t>LEONARDO PINHEIRO DE CARVALHO</w:t>
      </w:r>
      <w:r w:rsidRPr="00083540">
        <w:rPr>
          <w:rFonts w:ascii="Tahoma" w:hAnsi="Tahoma" w:cs="Tahoma"/>
          <w:sz w:val="24"/>
        </w:rPr>
        <w:t>)</w:t>
      </w:r>
    </w:p>
    <w:p w14:paraId="0CA73EBD" w14:textId="77777777" w:rsidR="00621C1A" w:rsidRPr="00083540" w:rsidRDefault="00621C1A" w:rsidP="00621C1A">
      <w:pPr>
        <w:jc w:val="both"/>
        <w:rPr>
          <w:rFonts w:ascii="Tahoma" w:hAnsi="Tahoma" w:cs="Tahoma"/>
        </w:rPr>
      </w:pPr>
    </w:p>
    <w:p w14:paraId="071E9CC6" w14:textId="1C2CD6FC" w:rsidR="00621C1A" w:rsidRPr="00083540" w:rsidRDefault="00621C1A" w:rsidP="006652AA">
      <w:pPr>
        <w:ind w:left="4253" w:right="566"/>
        <w:jc w:val="both"/>
        <w:rPr>
          <w:rFonts w:ascii="Tahoma" w:hAnsi="Tahoma" w:cs="Tahoma"/>
          <w:b/>
          <w:sz w:val="24"/>
        </w:rPr>
      </w:pPr>
      <w:r w:rsidRPr="00083540">
        <w:rPr>
          <w:rFonts w:ascii="Tahoma" w:hAnsi="Tahoma" w:cs="Tahoma"/>
          <w:sz w:val="24"/>
        </w:rPr>
        <w:t xml:space="preserve">“Dispõe sobre concessão de Título de Cidadão Honorário ao </w:t>
      </w:r>
      <w:r w:rsidR="006A2E1C" w:rsidRPr="00083540">
        <w:rPr>
          <w:rFonts w:ascii="Tahoma" w:hAnsi="Tahoma" w:cs="Tahoma"/>
          <w:sz w:val="24"/>
        </w:rPr>
        <w:t xml:space="preserve">senhor </w:t>
      </w:r>
      <w:r w:rsidR="006A2E1C" w:rsidRPr="00083540">
        <w:rPr>
          <w:rFonts w:ascii="Tahoma" w:hAnsi="Tahoma" w:cs="Tahoma"/>
          <w:b/>
          <w:bCs/>
          <w:sz w:val="24"/>
        </w:rPr>
        <w:t>CLAUDIO ROGERIO MALACRIDA</w:t>
      </w:r>
      <w:r w:rsidR="006A2E1C" w:rsidRPr="00083540">
        <w:rPr>
          <w:rFonts w:ascii="Tahoma" w:hAnsi="Tahoma" w:cs="Tahoma"/>
          <w:b/>
          <w:sz w:val="24"/>
        </w:rPr>
        <w:t>”</w:t>
      </w:r>
    </w:p>
    <w:p w14:paraId="3C710FAD" w14:textId="77777777" w:rsidR="00621C1A" w:rsidRPr="00083540" w:rsidRDefault="00621C1A" w:rsidP="00621C1A">
      <w:pPr>
        <w:jc w:val="both"/>
        <w:rPr>
          <w:rFonts w:ascii="Tahoma" w:hAnsi="Tahoma" w:cs="Tahoma"/>
          <w:sz w:val="12"/>
        </w:rPr>
      </w:pPr>
    </w:p>
    <w:p w14:paraId="58733F15" w14:textId="77777777" w:rsidR="00621C1A" w:rsidRPr="00083540" w:rsidRDefault="00621C1A" w:rsidP="00885C70">
      <w:pPr>
        <w:ind w:left="567" w:right="424" w:firstLine="709"/>
        <w:jc w:val="both"/>
        <w:rPr>
          <w:rFonts w:ascii="Tahoma" w:hAnsi="Tahoma" w:cs="Tahoma"/>
          <w:sz w:val="24"/>
          <w:szCs w:val="24"/>
        </w:rPr>
      </w:pPr>
      <w:r w:rsidRPr="00083540">
        <w:rPr>
          <w:rFonts w:ascii="Tahoma" w:hAnsi="Tahoma" w:cs="Tahoma"/>
          <w:sz w:val="24"/>
          <w:szCs w:val="24"/>
        </w:rPr>
        <w:t xml:space="preserve">O </w:t>
      </w:r>
      <w:r w:rsidRPr="00083540">
        <w:rPr>
          <w:rFonts w:ascii="Tahoma" w:hAnsi="Tahoma" w:cs="Tahoma"/>
          <w:b/>
          <w:sz w:val="24"/>
          <w:szCs w:val="24"/>
        </w:rPr>
        <w:t xml:space="preserve">PRESIDENTE DA CÂMARA MUNICIPAL DE </w:t>
      </w:r>
      <w:r w:rsidR="00D64A09" w:rsidRPr="00083540">
        <w:rPr>
          <w:rFonts w:ascii="Tahoma" w:hAnsi="Tahoma" w:cs="Tahoma"/>
          <w:b/>
          <w:sz w:val="24"/>
          <w:szCs w:val="24"/>
        </w:rPr>
        <w:t>INDI</w:t>
      </w:r>
      <w:r w:rsidRPr="00083540">
        <w:rPr>
          <w:rFonts w:ascii="Tahoma" w:hAnsi="Tahoma" w:cs="Tahoma"/>
          <w:b/>
          <w:sz w:val="24"/>
          <w:szCs w:val="24"/>
        </w:rPr>
        <w:t>ANA</w:t>
      </w:r>
      <w:r w:rsidRPr="00083540">
        <w:rPr>
          <w:rFonts w:ascii="Tahoma" w:hAnsi="Tahoma" w:cs="Tahoma"/>
          <w:sz w:val="24"/>
          <w:szCs w:val="24"/>
        </w:rPr>
        <w:t>, Estado de São Paulo, no uso de suas atribuições legais;</w:t>
      </w:r>
    </w:p>
    <w:p w14:paraId="5847DD4C" w14:textId="77777777" w:rsidR="00621C1A" w:rsidRPr="00083540" w:rsidRDefault="00621C1A" w:rsidP="00885C70">
      <w:pPr>
        <w:ind w:left="567" w:right="424" w:firstLine="709"/>
        <w:jc w:val="both"/>
        <w:rPr>
          <w:rFonts w:ascii="Tahoma" w:hAnsi="Tahoma" w:cs="Tahoma"/>
          <w:b/>
          <w:sz w:val="24"/>
          <w:szCs w:val="24"/>
        </w:rPr>
      </w:pPr>
      <w:r w:rsidRPr="00083540">
        <w:rPr>
          <w:rFonts w:ascii="Tahoma" w:hAnsi="Tahoma" w:cs="Tahoma"/>
          <w:b/>
          <w:sz w:val="24"/>
          <w:szCs w:val="24"/>
        </w:rPr>
        <w:t>FAZ SABER</w:t>
      </w:r>
      <w:r w:rsidRPr="00083540">
        <w:rPr>
          <w:rFonts w:ascii="Tahoma" w:hAnsi="Tahoma" w:cs="Tahoma"/>
          <w:sz w:val="24"/>
          <w:szCs w:val="24"/>
        </w:rPr>
        <w:t xml:space="preserve"> que o Plenário aprovou e ela promulga o seguinte </w:t>
      </w:r>
      <w:r w:rsidRPr="00083540">
        <w:rPr>
          <w:rFonts w:ascii="Tahoma" w:hAnsi="Tahoma" w:cs="Tahoma"/>
          <w:b/>
          <w:sz w:val="24"/>
          <w:szCs w:val="24"/>
        </w:rPr>
        <w:t>DECRETO LEGISLATIVO:</w:t>
      </w:r>
    </w:p>
    <w:p w14:paraId="58019030" w14:textId="77777777" w:rsidR="00621C1A" w:rsidRPr="00083540" w:rsidRDefault="00621C1A" w:rsidP="00621C1A">
      <w:pPr>
        <w:jc w:val="both"/>
        <w:rPr>
          <w:rFonts w:ascii="Tahoma" w:hAnsi="Tahoma" w:cs="Tahoma"/>
          <w:sz w:val="4"/>
        </w:rPr>
      </w:pPr>
    </w:p>
    <w:p w14:paraId="4F056AA3" w14:textId="63D5E67D" w:rsidR="00D64A09" w:rsidRPr="00083540" w:rsidRDefault="00621C1A" w:rsidP="00885C70">
      <w:pPr>
        <w:ind w:left="567" w:right="424" w:firstLine="567"/>
        <w:jc w:val="both"/>
        <w:rPr>
          <w:rFonts w:ascii="Tahoma" w:hAnsi="Tahoma" w:cs="Tahoma"/>
          <w:sz w:val="24"/>
        </w:rPr>
      </w:pPr>
      <w:r w:rsidRPr="00083540">
        <w:rPr>
          <w:rFonts w:ascii="Tahoma" w:hAnsi="Tahoma" w:cs="Tahoma"/>
          <w:b/>
          <w:sz w:val="24"/>
        </w:rPr>
        <w:t>Art. 1º</w:t>
      </w:r>
      <w:r w:rsidRPr="00083540">
        <w:rPr>
          <w:rFonts w:ascii="Tahoma" w:hAnsi="Tahoma" w:cs="Tahoma"/>
          <w:sz w:val="24"/>
        </w:rPr>
        <w:t xml:space="preserve"> </w:t>
      </w:r>
      <w:r w:rsidR="00D64A09" w:rsidRPr="00083540">
        <w:rPr>
          <w:rFonts w:ascii="Tahoma" w:hAnsi="Tahoma" w:cs="Tahoma"/>
          <w:sz w:val="24"/>
        </w:rPr>
        <w:t xml:space="preserve">Fica concedido, nos termos do artigo 183 do Regimento Interno, Título de Cidadão Honorário </w:t>
      </w:r>
      <w:proofErr w:type="spellStart"/>
      <w:r w:rsidR="00D64A09" w:rsidRPr="00083540">
        <w:rPr>
          <w:rFonts w:ascii="Tahoma" w:hAnsi="Tahoma" w:cs="Tahoma"/>
          <w:sz w:val="24"/>
        </w:rPr>
        <w:t>Indianense</w:t>
      </w:r>
      <w:proofErr w:type="spellEnd"/>
      <w:r w:rsidR="00D64A09" w:rsidRPr="00083540">
        <w:rPr>
          <w:rFonts w:ascii="Tahoma" w:hAnsi="Tahoma" w:cs="Tahoma"/>
          <w:sz w:val="24"/>
        </w:rPr>
        <w:t xml:space="preserve"> em favor do Senhor </w:t>
      </w:r>
      <w:r w:rsidR="005C35DC" w:rsidRPr="00083540">
        <w:rPr>
          <w:rFonts w:ascii="Tahoma" w:hAnsi="Tahoma" w:cs="Tahoma"/>
          <w:sz w:val="24"/>
        </w:rPr>
        <w:t>CLAUDIO ROGERIO MALACRIDA</w:t>
      </w:r>
      <w:r w:rsidR="000228AC" w:rsidRPr="00083540">
        <w:rPr>
          <w:rFonts w:ascii="Tahoma" w:hAnsi="Tahoma" w:cs="Tahoma"/>
          <w:b/>
          <w:sz w:val="24"/>
        </w:rPr>
        <w:t xml:space="preserve"> </w:t>
      </w:r>
      <w:r w:rsidR="000228AC" w:rsidRPr="00083540">
        <w:rPr>
          <w:rFonts w:ascii="Tahoma" w:hAnsi="Tahoma" w:cs="Tahoma"/>
          <w:sz w:val="24"/>
        </w:rPr>
        <w:t>em</w:t>
      </w:r>
      <w:r w:rsidR="00D64A09" w:rsidRPr="00083540">
        <w:rPr>
          <w:rFonts w:ascii="Tahoma" w:hAnsi="Tahoma" w:cs="Tahoma"/>
          <w:sz w:val="24"/>
        </w:rPr>
        <w:t xml:space="preserve"> reconhecimento pelos bons e relevantes serviços prestados a este Município.</w:t>
      </w:r>
    </w:p>
    <w:p w14:paraId="1DD8C9F5" w14:textId="6826C713" w:rsidR="00621C1A" w:rsidRPr="00083540" w:rsidRDefault="00621C1A" w:rsidP="00885C70">
      <w:pPr>
        <w:ind w:left="567" w:right="424" w:firstLine="567"/>
        <w:jc w:val="both"/>
        <w:rPr>
          <w:rFonts w:ascii="Tahoma" w:hAnsi="Tahoma" w:cs="Tahoma"/>
          <w:sz w:val="24"/>
        </w:rPr>
      </w:pPr>
      <w:r w:rsidRPr="00083540">
        <w:rPr>
          <w:rFonts w:ascii="Tahoma" w:hAnsi="Tahoma" w:cs="Tahoma"/>
          <w:b/>
          <w:sz w:val="24"/>
        </w:rPr>
        <w:t>Art. 2º</w:t>
      </w:r>
      <w:r w:rsidRPr="00083540">
        <w:rPr>
          <w:rFonts w:ascii="Tahoma" w:hAnsi="Tahoma" w:cs="Tahoma"/>
          <w:sz w:val="24"/>
        </w:rPr>
        <w:t xml:space="preserve"> </w:t>
      </w:r>
      <w:r w:rsidRPr="00083540">
        <w:rPr>
          <w:rFonts w:ascii="Tahoma" w:hAnsi="Tahoma" w:cs="Tahoma"/>
        </w:rPr>
        <w:t xml:space="preserve">– </w:t>
      </w:r>
      <w:r w:rsidRPr="00083540">
        <w:rPr>
          <w:rFonts w:ascii="Tahoma" w:hAnsi="Tahoma" w:cs="Tahoma"/>
          <w:sz w:val="24"/>
        </w:rPr>
        <w:t xml:space="preserve">A honraria ora outorgada é o reconhecimento por seus relevantes serviços </w:t>
      </w:r>
      <w:r w:rsidR="005C35DC" w:rsidRPr="00083540">
        <w:rPr>
          <w:rFonts w:ascii="Tahoma" w:hAnsi="Tahoma" w:cs="Tahoma"/>
          <w:sz w:val="24"/>
        </w:rPr>
        <w:t>frente ao Executivo e Legislativo como</w:t>
      </w:r>
      <w:r w:rsidR="006652AA" w:rsidRPr="00083540">
        <w:rPr>
          <w:rFonts w:ascii="Tahoma" w:hAnsi="Tahoma" w:cs="Tahoma"/>
          <w:sz w:val="24"/>
        </w:rPr>
        <w:t xml:space="preserve"> procurador Jurídico</w:t>
      </w:r>
      <w:r w:rsidRPr="00083540">
        <w:rPr>
          <w:rFonts w:ascii="Tahoma" w:hAnsi="Tahoma" w:cs="Tahoma"/>
          <w:sz w:val="24"/>
        </w:rPr>
        <w:t>, cuja entrega do título ora concedido se fará em data a ser previamente marcada, de comum acordo com o homenageado, em sessão solene realizada pela Câmara de Vereadores.</w:t>
      </w:r>
    </w:p>
    <w:p w14:paraId="20C86E35" w14:textId="77777777" w:rsidR="00D64A09" w:rsidRPr="00083540" w:rsidRDefault="00D64A09" w:rsidP="00885C70">
      <w:pPr>
        <w:ind w:left="567" w:right="424" w:firstLine="567"/>
        <w:jc w:val="both"/>
        <w:rPr>
          <w:rFonts w:ascii="Tahoma" w:hAnsi="Tahoma" w:cs="Tahoma"/>
          <w:sz w:val="24"/>
        </w:rPr>
      </w:pPr>
      <w:r w:rsidRPr="00083540">
        <w:rPr>
          <w:rFonts w:ascii="Tahoma" w:hAnsi="Tahoma" w:cs="Tahoma"/>
          <w:b/>
          <w:sz w:val="24"/>
        </w:rPr>
        <w:t>Art. 3º</w:t>
      </w:r>
      <w:r w:rsidRPr="00083540">
        <w:rPr>
          <w:rFonts w:ascii="Tahoma" w:hAnsi="Tahoma" w:cs="Tahoma"/>
          <w:sz w:val="24"/>
        </w:rPr>
        <w:t xml:space="preserve"> - As possíveis despesas ocorridas por força da presente concessão serão suportadas através de dotação própria do orçamento vigente, suplementadas se necessário.</w:t>
      </w:r>
    </w:p>
    <w:p w14:paraId="4438B58E" w14:textId="77777777" w:rsidR="00621C1A" w:rsidRPr="00083540" w:rsidRDefault="00621C1A" w:rsidP="00885C70">
      <w:pPr>
        <w:ind w:left="567" w:right="424" w:firstLine="567"/>
        <w:jc w:val="both"/>
        <w:rPr>
          <w:rFonts w:ascii="Tahoma" w:hAnsi="Tahoma" w:cs="Tahoma"/>
          <w:sz w:val="24"/>
        </w:rPr>
      </w:pPr>
      <w:r w:rsidRPr="00083540">
        <w:rPr>
          <w:rFonts w:ascii="Tahoma" w:hAnsi="Tahoma" w:cs="Tahoma"/>
          <w:b/>
          <w:sz w:val="24"/>
        </w:rPr>
        <w:t xml:space="preserve">Art. </w:t>
      </w:r>
      <w:r w:rsidR="00D64A09" w:rsidRPr="00083540">
        <w:rPr>
          <w:rFonts w:ascii="Tahoma" w:hAnsi="Tahoma" w:cs="Tahoma"/>
          <w:b/>
          <w:sz w:val="24"/>
        </w:rPr>
        <w:t>4</w:t>
      </w:r>
      <w:r w:rsidRPr="00083540">
        <w:rPr>
          <w:rFonts w:ascii="Tahoma" w:hAnsi="Tahoma" w:cs="Tahoma"/>
          <w:b/>
          <w:sz w:val="24"/>
        </w:rPr>
        <w:t>º –</w:t>
      </w:r>
      <w:r w:rsidRPr="00083540">
        <w:rPr>
          <w:rFonts w:ascii="Tahoma" w:hAnsi="Tahoma" w:cs="Tahoma"/>
          <w:sz w:val="24"/>
        </w:rPr>
        <w:t xml:space="preserve"> Este Decreto entrará em vigor na data de sua promulgação, revogadas as disposições em contrário.</w:t>
      </w:r>
    </w:p>
    <w:p w14:paraId="4E99DB4E" w14:textId="77777777" w:rsidR="00B94AAF" w:rsidRPr="00083540" w:rsidRDefault="00B94AAF" w:rsidP="00621C1A">
      <w:pPr>
        <w:jc w:val="both"/>
        <w:rPr>
          <w:rFonts w:ascii="Tahoma" w:hAnsi="Tahoma" w:cs="Tahoma"/>
        </w:rPr>
      </w:pPr>
    </w:p>
    <w:p w14:paraId="7F7F2D8D" w14:textId="5A8A4C75" w:rsidR="00621C1A" w:rsidRPr="00083540" w:rsidRDefault="00B94AAF" w:rsidP="000228AC">
      <w:pPr>
        <w:ind w:left="284" w:right="424"/>
        <w:jc w:val="both"/>
        <w:rPr>
          <w:rFonts w:ascii="Tahoma" w:hAnsi="Tahoma" w:cs="Tahoma"/>
          <w:b/>
        </w:rPr>
      </w:pPr>
      <w:r w:rsidRPr="00083540">
        <w:rPr>
          <w:rFonts w:ascii="Tahoma" w:hAnsi="Tahoma" w:cs="Tahoma"/>
          <w:b/>
        </w:rPr>
        <w:t>CÂMARA MUNICIPAL DE INDIANA</w:t>
      </w:r>
      <w:r w:rsidR="00FA33C9" w:rsidRPr="00083540">
        <w:rPr>
          <w:rFonts w:ascii="Tahoma" w:hAnsi="Tahoma" w:cs="Tahoma"/>
          <w:b/>
        </w:rPr>
        <w:t>,</w:t>
      </w:r>
      <w:r w:rsidRPr="00083540">
        <w:rPr>
          <w:rFonts w:ascii="Tahoma" w:hAnsi="Tahoma" w:cs="Tahoma"/>
          <w:b/>
        </w:rPr>
        <w:t xml:space="preserve"> </w:t>
      </w:r>
      <w:r w:rsidR="00621C1A" w:rsidRPr="00083540">
        <w:rPr>
          <w:rFonts w:ascii="Tahoma" w:hAnsi="Tahoma" w:cs="Tahoma"/>
          <w:b/>
        </w:rPr>
        <w:t>PLENÁRIO INOCÊNCIO DE ALMEIDA</w:t>
      </w:r>
    </w:p>
    <w:p w14:paraId="4D0381D8" w14:textId="77777777" w:rsidR="00B94AAF" w:rsidRPr="00083540" w:rsidRDefault="00B94AAF" w:rsidP="00885C70">
      <w:pPr>
        <w:rPr>
          <w:rFonts w:ascii="Tahoma" w:hAnsi="Tahoma" w:cs="Tahoma"/>
          <w:sz w:val="24"/>
        </w:rPr>
      </w:pPr>
    </w:p>
    <w:p w14:paraId="1A990C9E" w14:textId="5268D8FE" w:rsidR="00621C1A" w:rsidRPr="00083540" w:rsidRDefault="00621C1A" w:rsidP="00885C70">
      <w:pPr>
        <w:jc w:val="center"/>
        <w:rPr>
          <w:rFonts w:ascii="Tahoma" w:hAnsi="Tahoma" w:cs="Tahoma"/>
          <w:sz w:val="24"/>
        </w:rPr>
      </w:pPr>
      <w:proofErr w:type="spellStart"/>
      <w:r w:rsidRPr="00083540">
        <w:rPr>
          <w:rFonts w:ascii="Tahoma" w:hAnsi="Tahoma" w:cs="Tahoma"/>
          <w:sz w:val="24"/>
        </w:rPr>
        <w:t>Indiana-SP</w:t>
      </w:r>
      <w:proofErr w:type="spellEnd"/>
      <w:r w:rsidRPr="00083540">
        <w:rPr>
          <w:rFonts w:ascii="Tahoma" w:hAnsi="Tahoma" w:cs="Tahoma"/>
          <w:sz w:val="24"/>
        </w:rPr>
        <w:t xml:space="preserve">, </w:t>
      </w:r>
      <w:r w:rsidR="00A058FC">
        <w:rPr>
          <w:rFonts w:ascii="Tahoma" w:hAnsi="Tahoma" w:cs="Tahoma"/>
          <w:sz w:val="24"/>
        </w:rPr>
        <w:t>04</w:t>
      </w:r>
      <w:r w:rsidRPr="00083540">
        <w:rPr>
          <w:rFonts w:ascii="Tahoma" w:hAnsi="Tahoma" w:cs="Tahoma"/>
          <w:sz w:val="24"/>
        </w:rPr>
        <w:t xml:space="preserve"> de </w:t>
      </w:r>
      <w:r w:rsidR="006652AA" w:rsidRPr="00083540">
        <w:rPr>
          <w:rFonts w:ascii="Tahoma" w:hAnsi="Tahoma" w:cs="Tahoma"/>
          <w:sz w:val="24"/>
        </w:rPr>
        <w:t>novembro</w:t>
      </w:r>
      <w:r w:rsidRPr="00083540">
        <w:rPr>
          <w:rFonts w:ascii="Tahoma" w:hAnsi="Tahoma" w:cs="Tahoma"/>
          <w:sz w:val="24"/>
        </w:rPr>
        <w:t xml:space="preserve"> de </w:t>
      </w:r>
      <w:r w:rsidR="00A22B9E" w:rsidRPr="00083540">
        <w:rPr>
          <w:rFonts w:ascii="Tahoma" w:hAnsi="Tahoma" w:cs="Tahoma"/>
          <w:sz w:val="24"/>
        </w:rPr>
        <w:t>2021</w:t>
      </w:r>
      <w:r w:rsidRPr="00083540">
        <w:rPr>
          <w:rFonts w:ascii="Tahoma" w:hAnsi="Tahoma" w:cs="Tahoma"/>
          <w:sz w:val="24"/>
        </w:rPr>
        <w:t>.</w:t>
      </w:r>
    </w:p>
    <w:p w14:paraId="7C85D85F" w14:textId="77777777" w:rsidR="00B94AAF" w:rsidRPr="00083540" w:rsidRDefault="00B94AAF" w:rsidP="00621C1A">
      <w:pPr>
        <w:jc w:val="both"/>
        <w:rPr>
          <w:rFonts w:ascii="Tahoma" w:hAnsi="Tahoma" w:cs="Tahoma"/>
        </w:rPr>
      </w:pPr>
    </w:p>
    <w:p w14:paraId="35CA9F96" w14:textId="1FBC41EA" w:rsidR="00621C1A" w:rsidRPr="00083540" w:rsidRDefault="00A22B9E" w:rsidP="00621C1A">
      <w:pPr>
        <w:spacing w:after="0"/>
        <w:jc w:val="center"/>
        <w:rPr>
          <w:rFonts w:ascii="Tahoma" w:hAnsi="Tahoma" w:cs="Tahoma"/>
          <w:b/>
          <w:sz w:val="24"/>
        </w:rPr>
      </w:pPr>
      <w:r w:rsidRPr="00083540">
        <w:rPr>
          <w:rFonts w:ascii="Tahoma" w:hAnsi="Tahoma" w:cs="Tahoma"/>
          <w:b/>
          <w:sz w:val="24"/>
        </w:rPr>
        <w:t>LEONARDO PINHEIRO DE CARVALHO</w:t>
      </w:r>
    </w:p>
    <w:p w14:paraId="395906B3" w14:textId="4ADC032C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  <w:r w:rsidRPr="00083540">
        <w:rPr>
          <w:rFonts w:ascii="Tahoma" w:hAnsi="Tahoma" w:cs="Tahoma"/>
          <w:b/>
        </w:rPr>
        <w:t>Vereador Autor</w:t>
      </w:r>
      <w:r w:rsidRPr="00083540">
        <w:rPr>
          <w:rFonts w:ascii="Tahoma" w:hAnsi="Tahoma" w:cs="Tahoma"/>
        </w:rPr>
        <w:t xml:space="preserve"> </w:t>
      </w:r>
    </w:p>
    <w:p w14:paraId="2762C643" w14:textId="77777777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</w:p>
    <w:p w14:paraId="135CCBE3" w14:textId="77777777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</w:p>
    <w:p w14:paraId="6A068B3E" w14:textId="77777777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</w:p>
    <w:p w14:paraId="1818CA2E" w14:textId="77777777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</w:p>
    <w:p w14:paraId="0A10F578" w14:textId="77777777" w:rsidR="00885C70" w:rsidRPr="00083540" w:rsidRDefault="00885C70" w:rsidP="00621C1A">
      <w:pPr>
        <w:spacing w:after="0"/>
        <w:jc w:val="center"/>
        <w:rPr>
          <w:rFonts w:ascii="Tahoma" w:hAnsi="Tahoma" w:cs="Tahoma"/>
        </w:rPr>
      </w:pPr>
    </w:p>
    <w:p w14:paraId="71BFE1C3" w14:textId="30AAB4D7" w:rsidR="00C11E86" w:rsidRDefault="00C11E86" w:rsidP="00083540">
      <w:pPr>
        <w:spacing w:after="0"/>
        <w:rPr>
          <w:rFonts w:ascii="Tahoma" w:hAnsi="Tahoma" w:cs="Tahoma"/>
        </w:rPr>
      </w:pPr>
    </w:p>
    <w:p w14:paraId="1FE879D8" w14:textId="77777777" w:rsidR="0085452D" w:rsidRDefault="0085452D" w:rsidP="00083540">
      <w:pPr>
        <w:spacing w:after="0"/>
        <w:rPr>
          <w:rFonts w:ascii="Tahoma" w:hAnsi="Tahoma" w:cs="Tahoma"/>
        </w:rPr>
      </w:pPr>
    </w:p>
    <w:p w14:paraId="1F637D47" w14:textId="77777777" w:rsidR="0085452D" w:rsidRPr="00083540" w:rsidRDefault="0085452D" w:rsidP="00083540">
      <w:pPr>
        <w:spacing w:after="0"/>
        <w:rPr>
          <w:rFonts w:ascii="Tahoma" w:hAnsi="Tahoma" w:cs="Tahoma"/>
        </w:rPr>
      </w:pPr>
    </w:p>
    <w:p w14:paraId="6944DFA3" w14:textId="77777777" w:rsidR="00621C1A" w:rsidRPr="00083540" w:rsidRDefault="00621C1A" w:rsidP="00621C1A">
      <w:pPr>
        <w:spacing w:after="0"/>
        <w:jc w:val="center"/>
        <w:rPr>
          <w:rFonts w:ascii="Tahoma" w:hAnsi="Tahoma" w:cs="Tahoma"/>
        </w:rPr>
      </w:pPr>
    </w:p>
    <w:p w14:paraId="12445C57" w14:textId="415182C2" w:rsidR="000228AC" w:rsidRDefault="000228AC" w:rsidP="00621C1A">
      <w:pPr>
        <w:spacing w:after="0"/>
        <w:jc w:val="center"/>
        <w:rPr>
          <w:rFonts w:ascii="Tahoma" w:hAnsi="Tahoma" w:cs="Tahoma"/>
        </w:rPr>
      </w:pPr>
    </w:p>
    <w:p w14:paraId="6F122EDB" w14:textId="77777777" w:rsidR="0085452D" w:rsidRPr="00083540" w:rsidRDefault="0085452D" w:rsidP="00621C1A">
      <w:pPr>
        <w:spacing w:after="0"/>
        <w:jc w:val="center"/>
        <w:rPr>
          <w:rFonts w:ascii="Tahoma" w:hAnsi="Tahoma" w:cs="Tahoma"/>
        </w:rPr>
      </w:pPr>
    </w:p>
    <w:p w14:paraId="63972D33" w14:textId="77777777" w:rsidR="00621C1A" w:rsidRPr="00083540" w:rsidRDefault="00621C1A" w:rsidP="00621C1A">
      <w:pPr>
        <w:spacing w:after="0"/>
        <w:jc w:val="both"/>
        <w:rPr>
          <w:rFonts w:ascii="Tahoma" w:hAnsi="Tahoma" w:cs="Tahoma"/>
        </w:rPr>
      </w:pPr>
    </w:p>
    <w:p w14:paraId="39ADF530" w14:textId="3D5D8B2A" w:rsidR="00885C70" w:rsidRPr="00083540" w:rsidRDefault="00621C1A" w:rsidP="00885C70">
      <w:pPr>
        <w:jc w:val="center"/>
        <w:rPr>
          <w:rFonts w:ascii="Tahoma" w:hAnsi="Tahoma" w:cs="Tahoma"/>
          <w:b/>
          <w:sz w:val="32"/>
          <w:u w:val="single"/>
        </w:rPr>
      </w:pPr>
      <w:r w:rsidRPr="00083540">
        <w:rPr>
          <w:rFonts w:ascii="Tahoma" w:hAnsi="Tahoma" w:cs="Tahoma"/>
          <w:b/>
          <w:sz w:val="32"/>
          <w:u w:val="single"/>
        </w:rPr>
        <w:t>J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U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S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T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I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F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I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C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A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T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I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V</w:t>
      </w:r>
      <w:r w:rsidR="0085452D">
        <w:rPr>
          <w:rFonts w:ascii="Tahoma" w:hAnsi="Tahoma" w:cs="Tahoma"/>
          <w:b/>
          <w:sz w:val="32"/>
          <w:u w:val="single"/>
        </w:rPr>
        <w:t>-</w:t>
      </w:r>
      <w:r w:rsidRPr="00083540">
        <w:rPr>
          <w:rFonts w:ascii="Tahoma" w:hAnsi="Tahoma" w:cs="Tahoma"/>
          <w:b/>
          <w:sz w:val="32"/>
          <w:u w:val="single"/>
        </w:rPr>
        <w:t>A</w:t>
      </w:r>
    </w:p>
    <w:p w14:paraId="61A40F59" w14:textId="77777777" w:rsidR="00C11E86" w:rsidRPr="0085452D" w:rsidRDefault="00C11E86" w:rsidP="00885C70">
      <w:pPr>
        <w:jc w:val="center"/>
        <w:rPr>
          <w:rFonts w:ascii="Brussels" w:hAnsi="Brussels" w:cs="Tahoma"/>
          <w:b/>
          <w:sz w:val="32"/>
          <w:u w:val="double"/>
        </w:rPr>
      </w:pPr>
    </w:p>
    <w:p w14:paraId="6DEDAC29" w14:textId="0C4389CA" w:rsidR="00C11E86" w:rsidRPr="0085452D" w:rsidRDefault="00C11E86" w:rsidP="00C11E86">
      <w:pPr>
        <w:spacing w:line="360" w:lineRule="auto"/>
        <w:jc w:val="center"/>
        <w:rPr>
          <w:rFonts w:ascii="Tahoma" w:hAnsi="Tahoma" w:cs="Tahoma"/>
          <w:b/>
          <w:sz w:val="32"/>
          <w:szCs w:val="28"/>
          <w:u w:val="double"/>
        </w:rPr>
      </w:pPr>
      <w:r w:rsidRPr="0085452D">
        <w:rPr>
          <w:rFonts w:ascii="Tahoma" w:hAnsi="Tahoma" w:cs="Tahoma"/>
          <w:b/>
          <w:sz w:val="32"/>
          <w:szCs w:val="28"/>
          <w:u w:val="double"/>
        </w:rPr>
        <w:t xml:space="preserve">Biografia </w:t>
      </w:r>
      <w:r w:rsidR="006938AA" w:rsidRPr="0085452D">
        <w:rPr>
          <w:rFonts w:ascii="Tahoma" w:hAnsi="Tahoma" w:cs="Tahoma"/>
          <w:b/>
          <w:sz w:val="32"/>
          <w:szCs w:val="28"/>
          <w:u w:val="double"/>
        </w:rPr>
        <w:t xml:space="preserve">Claudio Rogerio </w:t>
      </w:r>
      <w:proofErr w:type="spellStart"/>
      <w:r w:rsidR="006938AA" w:rsidRPr="0085452D">
        <w:rPr>
          <w:rFonts w:ascii="Tahoma" w:hAnsi="Tahoma" w:cs="Tahoma"/>
          <w:b/>
          <w:sz w:val="32"/>
          <w:szCs w:val="28"/>
          <w:u w:val="double"/>
        </w:rPr>
        <w:t>Malacrida</w:t>
      </w:r>
      <w:proofErr w:type="spellEnd"/>
    </w:p>
    <w:p w14:paraId="3448EEB4" w14:textId="212B9109" w:rsidR="00AC3E5D" w:rsidRPr="00083540" w:rsidRDefault="000F37BC" w:rsidP="0085452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083540">
        <w:rPr>
          <w:rFonts w:ascii="Tahoma" w:hAnsi="Tahoma" w:cs="Tahoma"/>
          <w:bCs/>
          <w:sz w:val="28"/>
          <w:szCs w:val="24"/>
        </w:rPr>
        <w:t xml:space="preserve">Claudio Rogerio </w:t>
      </w:r>
      <w:proofErr w:type="spellStart"/>
      <w:r w:rsidRPr="00083540">
        <w:rPr>
          <w:rFonts w:ascii="Tahoma" w:hAnsi="Tahoma" w:cs="Tahoma"/>
          <w:bCs/>
          <w:sz w:val="28"/>
          <w:szCs w:val="24"/>
        </w:rPr>
        <w:t>Malacrida</w:t>
      </w:r>
      <w:proofErr w:type="spellEnd"/>
      <w:r w:rsidRPr="00083540">
        <w:rPr>
          <w:rFonts w:ascii="Tahoma" w:hAnsi="Tahoma" w:cs="Tahoma"/>
          <w:sz w:val="24"/>
          <w:szCs w:val="24"/>
        </w:rPr>
        <w:t xml:space="preserve">, nascido </w:t>
      </w:r>
      <w:r w:rsidR="00AC3E5D" w:rsidRPr="00083540">
        <w:rPr>
          <w:rFonts w:ascii="Tahoma" w:hAnsi="Tahoma" w:cs="Tahoma"/>
          <w:sz w:val="24"/>
          <w:szCs w:val="24"/>
        </w:rPr>
        <w:t xml:space="preserve">na cidade de Regente </w:t>
      </w:r>
      <w:r w:rsidR="0085452D" w:rsidRPr="00083540">
        <w:rPr>
          <w:rFonts w:ascii="Tahoma" w:hAnsi="Tahoma" w:cs="Tahoma"/>
          <w:sz w:val="24"/>
          <w:szCs w:val="24"/>
        </w:rPr>
        <w:t>Feijó</w:t>
      </w:r>
      <w:r w:rsidR="00AC3E5D" w:rsidRPr="00083540">
        <w:rPr>
          <w:rFonts w:ascii="Tahoma" w:hAnsi="Tahoma" w:cs="Tahoma"/>
          <w:sz w:val="24"/>
          <w:szCs w:val="24"/>
        </w:rPr>
        <w:t xml:space="preserve">, em 05 de </w:t>
      </w:r>
      <w:r w:rsidR="0085452D" w:rsidRPr="00083540">
        <w:rPr>
          <w:rFonts w:ascii="Tahoma" w:hAnsi="Tahoma" w:cs="Tahoma"/>
          <w:sz w:val="24"/>
          <w:szCs w:val="24"/>
        </w:rPr>
        <w:t>dezembro</w:t>
      </w:r>
      <w:r w:rsidR="00AC3E5D" w:rsidRPr="00083540">
        <w:rPr>
          <w:rFonts w:ascii="Tahoma" w:hAnsi="Tahoma" w:cs="Tahoma"/>
          <w:sz w:val="24"/>
          <w:szCs w:val="24"/>
        </w:rPr>
        <w:t xml:space="preserve"> de 1974,</w:t>
      </w:r>
      <w:r w:rsidR="00043849" w:rsidRPr="00083540">
        <w:rPr>
          <w:rFonts w:ascii="Tahoma" w:hAnsi="Tahoma" w:cs="Tahoma"/>
          <w:sz w:val="24"/>
          <w:szCs w:val="24"/>
        </w:rPr>
        <w:t xml:space="preserve"> </w:t>
      </w:r>
      <w:r w:rsidR="00AC3E5D" w:rsidRPr="00083540">
        <w:rPr>
          <w:rFonts w:ascii="Tahoma" w:hAnsi="Tahoma" w:cs="Tahoma"/>
          <w:sz w:val="24"/>
          <w:szCs w:val="24"/>
        </w:rPr>
        <w:t xml:space="preserve">filho de Maria Alice </w:t>
      </w:r>
      <w:proofErr w:type="spellStart"/>
      <w:r w:rsidR="00AC3E5D" w:rsidRPr="00083540">
        <w:rPr>
          <w:rFonts w:ascii="Tahoma" w:hAnsi="Tahoma" w:cs="Tahoma"/>
          <w:sz w:val="24"/>
          <w:szCs w:val="24"/>
        </w:rPr>
        <w:t>Malacrida</w:t>
      </w:r>
      <w:proofErr w:type="spellEnd"/>
      <w:r w:rsidR="00AC3E5D" w:rsidRPr="00083540">
        <w:rPr>
          <w:rFonts w:ascii="Tahoma" w:hAnsi="Tahoma" w:cs="Tahoma"/>
          <w:sz w:val="24"/>
          <w:szCs w:val="24"/>
        </w:rPr>
        <w:t xml:space="preserve"> e </w:t>
      </w:r>
      <w:r w:rsidR="0085452D" w:rsidRPr="00083540">
        <w:rPr>
          <w:rFonts w:ascii="Tahoma" w:hAnsi="Tahoma" w:cs="Tahoma"/>
          <w:sz w:val="24"/>
          <w:szCs w:val="24"/>
        </w:rPr>
        <w:t>Antônio</w:t>
      </w:r>
      <w:r w:rsidR="00AC3E5D" w:rsidRPr="00083540">
        <w:rPr>
          <w:rFonts w:ascii="Tahoma" w:hAnsi="Tahoma" w:cs="Tahoma"/>
          <w:sz w:val="24"/>
          <w:szCs w:val="24"/>
        </w:rPr>
        <w:t xml:space="preserve"> Luiz </w:t>
      </w:r>
      <w:proofErr w:type="spellStart"/>
      <w:r w:rsidR="00AC3E5D" w:rsidRPr="00083540">
        <w:rPr>
          <w:rFonts w:ascii="Tahoma" w:hAnsi="Tahoma" w:cs="Tahoma"/>
          <w:sz w:val="24"/>
          <w:szCs w:val="24"/>
        </w:rPr>
        <w:t>Malacrida</w:t>
      </w:r>
      <w:proofErr w:type="spellEnd"/>
      <w:r w:rsidR="00AC3E5D" w:rsidRPr="00083540">
        <w:rPr>
          <w:rFonts w:ascii="Tahoma" w:hAnsi="Tahoma" w:cs="Tahoma"/>
          <w:sz w:val="24"/>
          <w:szCs w:val="24"/>
        </w:rPr>
        <w:t xml:space="preserve">, </w:t>
      </w:r>
      <w:r w:rsidR="00AC3E5D" w:rsidRPr="00083540">
        <w:rPr>
          <w:rFonts w:ascii="Tahoma" w:hAnsi="Tahoma" w:cs="Tahoma"/>
          <w:sz w:val="24"/>
          <w:szCs w:val="24"/>
        </w:rPr>
        <w:t>casado com Elaine Cristine, pai de dois filhos Isabela e Victor Alexandre</w:t>
      </w:r>
      <w:r w:rsidR="00AC3E5D" w:rsidRPr="00083540">
        <w:rPr>
          <w:rFonts w:ascii="Tahoma" w:hAnsi="Tahoma" w:cs="Tahoma"/>
          <w:sz w:val="24"/>
          <w:szCs w:val="24"/>
        </w:rPr>
        <w:t xml:space="preserve">. </w:t>
      </w:r>
    </w:p>
    <w:p w14:paraId="7A9747E9" w14:textId="77777777" w:rsidR="0085452D" w:rsidRDefault="00AC3E5D" w:rsidP="0085452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5452D">
        <w:rPr>
          <w:rFonts w:ascii="Tahoma" w:hAnsi="Tahoma" w:cs="Tahoma"/>
          <w:sz w:val="24"/>
          <w:szCs w:val="24"/>
          <w:u w:val="double"/>
        </w:rPr>
        <w:t>FORMADO PELA UNIVERSIDADE DE PRESIDENTE PRUDENTE</w:t>
      </w:r>
      <w:r w:rsidRPr="00083540">
        <w:rPr>
          <w:rFonts w:ascii="Tahoma" w:hAnsi="Tahoma" w:cs="Tahoma"/>
          <w:sz w:val="24"/>
          <w:szCs w:val="24"/>
        </w:rPr>
        <w:t xml:space="preserve"> - SP, no ano de 1996, ministrou aulas em substituição na </w:t>
      </w:r>
      <w:r w:rsidRPr="00083540">
        <w:rPr>
          <w:rFonts w:ascii="Tahoma" w:hAnsi="Tahoma" w:cs="Tahoma"/>
          <w:sz w:val="24"/>
          <w:szCs w:val="24"/>
        </w:rPr>
        <w:t>própria</w:t>
      </w:r>
      <w:r w:rsidRPr="00083540">
        <w:rPr>
          <w:rFonts w:ascii="Tahoma" w:hAnsi="Tahoma" w:cs="Tahoma"/>
          <w:sz w:val="24"/>
          <w:szCs w:val="24"/>
        </w:rPr>
        <w:t xml:space="preserve"> universidade no ano de 1997</w:t>
      </w:r>
      <w:r w:rsidRPr="00083540">
        <w:rPr>
          <w:rFonts w:ascii="Tahoma" w:hAnsi="Tahoma" w:cs="Tahoma"/>
          <w:sz w:val="24"/>
          <w:szCs w:val="24"/>
        </w:rPr>
        <w:t xml:space="preserve">. </w:t>
      </w:r>
      <w:r w:rsidRPr="00083540">
        <w:rPr>
          <w:rFonts w:ascii="Tahoma" w:hAnsi="Tahoma" w:cs="Tahoma"/>
          <w:sz w:val="24"/>
          <w:szCs w:val="24"/>
        </w:rPr>
        <w:t xml:space="preserve">ingressou sua carreira </w:t>
      </w:r>
      <w:r w:rsidRPr="00083540">
        <w:rPr>
          <w:rFonts w:ascii="Tahoma" w:hAnsi="Tahoma" w:cs="Tahoma"/>
          <w:sz w:val="24"/>
          <w:szCs w:val="24"/>
        </w:rPr>
        <w:t>jurídica</w:t>
      </w:r>
      <w:r w:rsidRPr="00083540">
        <w:rPr>
          <w:rFonts w:ascii="Tahoma" w:hAnsi="Tahoma" w:cs="Tahoma"/>
          <w:sz w:val="24"/>
          <w:szCs w:val="24"/>
        </w:rPr>
        <w:t xml:space="preserve"> no ano de 1997</w:t>
      </w:r>
      <w:r w:rsidRPr="00083540">
        <w:rPr>
          <w:rFonts w:ascii="Tahoma" w:hAnsi="Tahoma" w:cs="Tahoma"/>
          <w:sz w:val="24"/>
          <w:szCs w:val="24"/>
        </w:rPr>
        <w:t xml:space="preserve">, </w:t>
      </w:r>
      <w:r w:rsidR="0085452D" w:rsidRPr="00083540">
        <w:rPr>
          <w:rFonts w:ascii="Tahoma" w:hAnsi="Tahoma" w:cs="Tahoma"/>
          <w:sz w:val="24"/>
          <w:szCs w:val="24"/>
        </w:rPr>
        <w:t>após</w:t>
      </w:r>
      <w:r w:rsidRPr="00083540">
        <w:rPr>
          <w:rFonts w:ascii="Tahoma" w:hAnsi="Tahoma" w:cs="Tahoma"/>
          <w:sz w:val="24"/>
          <w:szCs w:val="24"/>
        </w:rPr>
        <w:t xml:space="preserve"> aprovação no exame da ordem, tendo como registro </w:t>
      </w:r>
      <w:r w:rsidR="0085452D">
        <w:rPr>
          <w:rFonts w:ascii="Tahoma" w:hAnsi="Tahoma" w:cs="Tahoma"/>
          <w:sz w:val="24"/>
          <w:szCs w:val="24"/>
        </w:rPr>
        <w:t>OAB</w:t>
      </w:r>
      <w:r w:rsidRPr="00083540">
        <w:rPr>
          <w:rFonts w:ascii="Tahoma" w:hAnsi="Tahoma" w:cs="Tahoma"/>
          <w:sz w:val="24"/>
          <w:szCs w:val="24"/>
        </w:rPr>
        <w:t>150.890</w:t>
      </w:r>
      <w:r w:rsidR="0085452D">
        <w:rPr>
          <w:rFonts w:ascii="Tahoma" w:hAnsi="Tahoma" w:cs="Tahoma"/>
          <w:sz w:val="24"/>
          <w:szCs w:val="24"/>
        </w:rPr>
        <w:t>.</w:t>
      </w:r>
    </w:p>
    <w:p w14:paraId="25598945" w14:textId="3FEFDEFD" w:rsidR="00AC3E5D" w:rsidRPr="00083540" w:rsidRDefault="0085452D" w:rsidP="0085452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AC3E5D" w:rsidRPr="00083540">
        <w:rPr>
          <w:rFonts w:ascii="Tahoma" w:hAnsi="Tahoma" w:cs="Tahoma"/>
          <w:sz w:val="24"/>
          <w:szCs w:val="24"/>
        </w:rPr>
        <w:t xml:space="preserve">o ano de 1997 foi nomeado assessor de </w:t>
      </w:r>
      <w:r w:rsidR="00BB76E9" w:rsidRPr="00083540">
        <w:rPr>
          <w:rFonts w:ascii="Tahoma" w:hAnsi="Tahoma" w:cs="Tahoma"/>
          <w:sz w:val="24"/>
          <w:szCs w:val="24"/>
        </w:rPr>
        <w:t>licitações</w:t>
      </w:r>
      <w:r w:rsidR="00AC3E5D" w:rsidRPr="00083540">
        <w:rPr>
          <w:rFonts w:ascii="Tahoma" w:hAnsi="Tahoma" w:cs="Tahoma"/>
          <w:sz w:val="24"/>
          <w:szCs w:val="24"/>
        </w:rPr>
        <w:t xml:space="preserve"> da Prefeitura Municipal de </w:t>
      </w:r>
      <w:r w:rsidR="00BB76E9" w:rsidRPr="00083540">
        <w:rPr>
          <w:rFonts w:ascii="Tahoma" w:hAnsi="Tahoma" w:cs="Tahoma"/>
          <w:sz w:val="24"/>
          <w:szCs w:val="24"/>
        </w:rPr>
        <w:t>Regente Feijó</w:t>
      </w:r>
      <w:r w:rsidR="00AC3E5D" w:rsidRPr="00083540">
        <w:rPr>
          <w:rFonts w:ascii="Tahoma" w:hAnsi="Tahoma" w:cs="Tahoma"/>
          <w:sz w:val="24"/>
          <w:szCs w:val="24"/>
        </w:rPr>
        <w:t>, sendo que no ano de 1999 tornou-</w:t>
      </w:r>
      <w:r w:rsidRPr="00083540">
        <w:rPr>
          <w:rFonts w:ascii="Tahoma" w:hAnsi="Tahoma" w:cs="Tahoma"/>
          <w:sz w:val="24"/>
          <w:szCs w:val="24"/>
        </w:rPr>
        <w:t>se secretário</w:t>
      </w:r>
      <w:r w:rsidR="00AC3E5D" w:rsidRPr="00083540">
        <w:rPr>
          <w:rFonts w:ascii="Tahoma" w:hAnsi="Tahoma" w:cs="Tahoma"/>
          <w:sz w:val="24"/>
          <w:szCs w:val="24"/>
        </w:rPr>
        <w:t xml:space="preserve"> geral da administração </w:t>
      </w:r>
      <w:r w:rsidR="00BB76E9" w:rsidRPr="00083540">
        <w:rPr>
          <w:rFonts w:ascii="Tahoma" w:hAnsi="Tahoma" w:cs="Tahoma"/>
          <w:sz w:val="24"/>
          <w:szCs w:val="24"/>
        </w:rPr>
        <w:t xml:space="preserve">também da </w:t>
      </w:r>
      <w:r w:rsidR="00AC3E5D" w:rsidRPr="00083540">
        <w:rPr>
          <w:rFonts w:ascii="Tahoma" w:hAnsi="Tahoma" w:cs="Tahoma"/>
          <w:sz w:val="24"/>
          <w:szCs w:val="24"/>
        </w:rPr>
        <w:t>Prefeitura de Regente Feijó.</w:t>
      </w:r>
    </w:p>
    <w:p w14:paraId="2D91BD2B" w14:textId="217FD3D7" w:rsidR="00AC3E5D" w:rsidRPr="00083540" w:rsidRDefault="00AC3E5D" w:rsidP="0085452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083540">
        <w:rPr>
          <w:rFonts w:ascii="Tahoma" w:hAnsi="Tahoma" w:cs="Tahoma"/>
          <w:sz w:val="24"/>
          <w:szCs w:val="24"/>
        </w:rPr>
        <w:t xml:space="preserve">Desde sua formação sempre atuou na </w:t>
      </w:r>
      <w:r w:rsidR="0085452D" w:rsidRPr="00083540">
        <w:rPr>
          <w:rFonts w:ascii="Tahoma" w:hAnsi="Tahoma" w:cs="Tahoma"/>
          <w:sz w:val="24"/>
          <w:szCs w:val="24"/>
        </w:rPr>
        <w:t>área</w:t>
      </w:r>
      <w:r w:rsidRPr="00083540">
        <w:rPr>
          <w:rFonts w:ascii="Tahoma" w:hAnsi="Tahoma" w:cs="Tahoma"/>
          <w:sz w:val="24"/>
          <w:szCs w:val="24"/>
        </w:rPr>
        <w:t xml:space="preserve"> do direito público</w:t>
      </w:r>
      <w:r w:rsidR="00BB76E9" w:rsidRPr="00083540">
        <w:rPr>
          <w:rFonts w:ascii="Tahoma" w:hAnsi="Tahoma" w:cs="Tahoma"/>
          <w:sz w:val="24"/>
          <w:szCs w:val="24"/>
        </w:rPr>
        <w:t>,</w:t>
      </w:r>
      <w:r w:rsidRPr="00083540">
        <w:rPr>
          <w:rFonts w:ascii="Tahoma" w:hAnsi="Tahoma" w:cs="Tahoma"/>
          <w:sz w:val="24"/>
          <w:szCs w:val="24"/>
        </w:rPr>
        <w:t xml:space="preserve"> </w:t>
      </w:r>
      <w:r w:rsidR="00BB76E9" w:rsidRPr="00083540">
        <w:rPr>
          <w:rFonts w:ascii="Tahoma" w:hAnsi="Tahoma" w:cs="Tahoma"/>
          <w:sz w:val="24"/>
          <w:szCs w:val="24"/>
        </w:rPr>
        <w:t>s</w:t>
      </w:r>
      <w:r w:rsidR="00BB76E9" w:rsidRPr="00083540">
        <w:rPr>
          <w:rFonts w:ascii="Tahoma" w:hAnsi="Tahoma" w:cs="Tahoma"/>
          <w:sz w:val="24"/>
          <w:szCs w:val="24"/>
        </w:rPr>
        <w:t xml:space="preserve">ua dedicação aos estudos sempre foi </w:t>
      </w:r>
      <w:r w:rsidR="00BB76E9" w:rsidRPr="00083540">
        <w:rPr>
          <w:rFonts w:ascii="Tahoma" w:hAnsi="Tahoma" w:cs="Tahoma"/>
          <w:sz w:val="24"/>
          <w:szCs w:val="24"/>
        </w:rPr>
        <w:t>árdua</w:t>
      </w:r>
      <w:r w:rsidR="00BB76E9" w:rsidRPr="00083540">
        <w:rPr>
          <w:rFonts w:ascii="Tahoma" w:hAnsi="Tahoma" w:cs="Tahoma"/>
          <w:sz w:val="24"/>
          <w:szCs w:val="24"/>
        </w:rPr>
        <w:t xml:space="preserve"> e com afinco</w:t>
      </w:r>
      <w:r w:rsidR="00BB76E9" w:rsidRPr="00083540">
        <w:rPr>
          <w:rFonts w:ascii="Tahoma" w:hAnsi="Tahoma" w:cs="Tahoma"/>
          <w:sz w:val="24"/>
          <w:szCs w:val="24"/>
        </w:rPr>
        <w:t xml:space="preserve">, </w:t>
      </w:r>
      <w:r w:rsidRPr="00083540">
        <w:rPr>
          <w:rFonts w:ascii="Tahoma" w:hAnsi="Tahoma" w:cs="Tahoma"/>
          <w:sz w:val="24"/>
          <w:szCs w:val="24"/>
        </w:rPr>
        <w:t>dedicando-se a atender prefeituras de nossa região e também do norte do Paraná</w:t>
      </w:r>
      <w:r w:rsidR="00BB76E9" w:rsidRPr="00083540">
        <w:rPr>
          <w:rFonts w:ascii="Tahoma" w:hAnsi="Tahoma" w:cs="Tahoma"/>
          <w:sz w:val="24"/>
          <w:szCs w:val="24"/>
        </w:rPr>
        <w:t xml:space="preserve">, </w:t>
      </w:r>
      <w:r w:rsidRPr="00083540">
        <w:rPr>
          <w:rFonts w:ascii="Tahoma" w:hAnsi="Tahoma" w:cs="Tahoma"/>
          <w:sz w:val="24"/>
          <w:szCs w:val="24"/>
        </w:rPr>
        <w:t xml:space="preserve">no Ano de 2005 fundou a empresa </w:t>
      </w:r>
      <w:proofErr w:type="spellStart"/>
      <w:r w:rsidRPr="0085452D">
        <w:rPr>
          <w:rFonts w:ascii="Tahoma" w:hAnsi="Tahoma" w:cs="Tahoma"/>
          <w:b/>
          <w:bCs/>
          <w:sz w:val="24"/>
          <w:szCs w:val="24"/>
        </w:rPr>
        <w:t>Malacrida</w:t>
      </w:r>
      <w:proofErr w:type="spellEnd"/>
      <w:r w:rsidRPr="0085452D">
        <w:rPr>
          <w:rFonts w:ascii="Tahoma" w:hAnsi="Tahoma" w:cs="Tahoma"/>
          <w:b/>
          <w:bCs/>
          <w:sz w:val="24"/>
          <w:szCs w:val="24"/>
        </w:rPr>
        <w:t xml:space="preserve"> e Madeira Advogados Associados</w:t>
      </w:r>
      <w:r w:rsidRPr="00083540">
        <w:rPr>
          <w:rFonts w:ascii="Tahoma" w:hAnsi="Tahoma" w:cs="Tahoma"/>
          <w:sz w:val="24"/>
          <w:szCs w:val="24"/>
        </w:rPr>
        <w:t>, expandiu seus trabalhos com novos horizontes, atuando especificamente as atividades do direito público,</w:t>
      </w:r>
      <w:r w:rsidR="00BB76E9" w:rsidRPr="00083540">
        <w:rPr>
          <w:rFonts w:ascii="Tahoma" w:hAnsi="Tahoma" w:cs="Tahoma"/>
          <w:sz w:val="24"/>
          <w:szCs w:val="24"/>
        </w:rPr>
        <w:t xml:space="preserve"> </w:t>
      </w:r>
      <w:r w:rsidRPr="00083540">
        <w:rPr>
          <w:rFonts w:ascii="Tahoma" w:hAnsi="Tahoma" w:cs="Tahoma"/>
          <w:sz w:val="24"/>
          <w:szCs w:val="24"/>
        </w:rPr>
        <w:t xml:space="preserve">Atualmente é detentor de dois escritórios de advocacia, sendo um na cidade de Regente Feijó e </w:t>
      </w:r>
      <w:r w:rsidR="00BB76E9" w:rsidRPr="00083540">
        <w:rPr>
          <w:rFonts w:ascii="Tahoma" w:hAnsi="Tahoma" w:cs="Tahoma"/>
          <w:sz w:val="24"/>
          <w:szCs w:val="24"/>
        </w:rPr>
        <w:t xml:space="preserve">outro na cidade de </w:t>
      </w:r>
      <w:r w:rsidRPr="00083540">
        <w:rPr>
          <w:rFonts w:ascii="Tahoma" w:hAnsi="Tahoma" w:cs="Tahoma"/>
          <w:sz w:val="24"/>
          <w:szCs w:val="24"/>
        </w:rPr>
        <w:t xml:space="preserve">Martinópolis onde atua na </w:t>
      </w:r>
      <w:r w:rsidR="00BB76E9" w:rsidRPr="00083540">
        <w:rPr>
          <w:rFonts w:ascii="Tahoma" w:hAnsi="Tahoma" w:cs="Tahoma"/>
          <w:sz w:val="24"/>
          <w:szCs w:val="24"/>
        </w:rPr>
        <w:t>área</w:t>
      </w:r>
      <w:r w:rsidRPr="00083540">
        <w:rPr>
          <w:rFonts w:ascii="Tahoma" w:hAnsi="Tahoma" w:cs="Tahoma"/>
          <w:sz w:val="24"/>
          <w:szCs w:val="24"/>
        </w:rPr>
        <w:t xml:space="preserve"> de </w:t>
      </w:r>
      <w:r w:rsidR="00BB76E9" w:rsidRPr="00083540">
        <w:rPr>
          <w:rFonts w:ascii="Tahoma" w:hAnsi="Tahoma" w:cs="Tahoma"/>
          <w:sz w:val="24"/>
          <w:szCs w:val="24"/>
        </w:rPr>
        <w:t>família</w:t>
      </w:r>
      <w:r w:rsidRPr="00083540">
        <w:rPr>
          <w:rFonts w:ascii="Tahoma" w:hAnsi="Tahoma" w:cs="Tahoma"/>
          <w:sz w:val="24"/>
          <w:szCs w:val="24"/>
        </w:rPr>
        <w:t>, direito imobiliário e previdenciário juntamente como outros parceiros</w:t>
      </w:r>
      <w:r w:rsidR="00BB76E9" w:rsidRPr="00083540">
        <w:rPr>
          <w:rFonts w:ascii="Tahoma" w:hAnsi="Tahoma" w:cs="Tahoma"/>
          <w:sz w:val="24"/>
          <w:szCs w:val="24"/>
        </w:rPr>
        <w:t xml:space="preserve">, </w:t>
      </w:r>
      <w:r w:rsidRPr="00083540">
        <w:rPr>
          <w:rFonts w:ascii="Tahoma" w:hAnsi="Tahoma" w:cs="Tahoma"/>
          <w:sz w:val="24"/>
          <w:szCs w:val="24"/>
        </w:rPr>
        <w:t xml:space="preserve">Além do que, sempre manteve contato com direito eleitoral defendendo agentes </w:t>
      </w:r>
      <w:r w:rsidR="00BB76E9" w:rsidRPr="00083540">
        <w:rPr>
          <w:rFonts w:ascii="Tahoma" w:hAnsi="Tahoma" w:cs="Tahoma"/>
          <w:sz w:val="24"/>
          <w:szCs w:val="24"/>
        </w:rPr>
        <w:t>políticos</w:t>
      </w:r>
      <w:r w:rsidRPr="00083540">
        <w:rPr>
          <w:rFonts w:ascii="Tahoma" w:hAnsi="Tahoma" w:cs="Tahoma"/>
          <w:sz w:val="24"/>
          <w:szCs w:val="24"/>
        </w:rPr>
        <w:t xml:space="preserve"> com maestria e dedicação.</w:t>
      </w:r>
    </w:p>
    <w:p w14:paraId="236A0C05" w14:textId="0BED6358" w:rsidR="00AC3E5D" w:rsidRPr="00083540" w:rsidRDefault="00AC3E5D" w:rsidP="0085452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083540">
        <w:rPr>
          <w:rFonts w:ascii="Tahoma" w:hAnsi="Tahoma" w:cs="Tahoma"/>
          <w:sz w:val="24"/>
          <w:szCs w:val="24"/>
        </w:rPr>
        <w:t xml:space="preserve">Tem seu nome lembrado em toda região de Presidente Prudente e adjacência como profundo conhecedor na </w:t>
      </w:r>
      <w:r w:rsidR="00BB76E9" w:rsidRPr="00083540">
        <w:rPr>
          <w:rFonts w:ascii="Tahoma" w:hAnsi="Tahoma" w:cs="Tahoma"/>
          <w:sz w:val="24"/>
          <w:szCs w:val="24"/>
        </w:rPr>
        <w:t>área</w:t>
      </w:r>
      <w:r w:rsidRPr="00083540">
        <w:rPr>
          <w:rFonts w:ascii="Tahoma" w:hAnsi="Tahoma" w:cs="Tahoma"/>
          <w:sz w:val="24"/>
          <w:szCs w:val="24"/>
        </w:rPr>
        <w:t xml:space="preserve"> pública e defesas perante o Tribunal de Contas, tendo inclusive atuado nesta Casa de Leis </w:t>
      </w:r>
      <w:r w:rsidR="00083540" w:rsidRPr="00083540">
        <w:rPr>
          <w:rFonts w:ascii="Tahoma" w:hAnsi="Tahoma" w:cs="Tahoma"/>
          <w:sz w:val="24"/>
          <w:szCs w:val="24"/>
        </w:rPr>
        <w:t xml:space="preserve">por 12 anos como procurador jurídico </w:t>
      </w:r>
      <w:r w:rsidRPr="00083540">
        <w:rPr>
          <w:rFonts w:ascii="Tahoma" w:hAnsi="Tahoma" w:cs="Tahoma"/>
          <w:sz w:val="24"/>
          <w:szCs w:val="24"/>
        </w:rPr>
        <w:t xml:space="preserve">onde defendeu vários </w:t>
      </w:r>
      <w:r w:rsidR="00083540" w:rsidRPr="00083540">
        <w:rPr>
          <w:rFonts w:ascii="Tahoma" w:hAnsi="Tahoma" w:cs="Tahoma"/>
          <w:sz w:val="24"/>
          <w:szCs w:val="24"/>
        </w:rPr>
        <w:t xml:space="preserve">presidente e </w:t>
      </w:r>
      <w:r w:rsidRPr="00083540">
        <w:rPr>
          <w:rFonts w:ascii="Tahoma" w:hAnsi="Tahoma" w:cs="Tahoma"/>
          <w:sz w:val="24"/>
          <w:szCs w:val="24"/>
        </w:rPr>
        <w:t xml:space="preserve">ex-presidentes, sempre com aprovação das </w:t>
      </w:r>
      <w:r w:rsidR="00BB76E9" w:rsidRPr="00083540">
        <w:rPr>
          <w:rFonts w:ascii="Tahoma" w:hAnsi="Tahoma" w:cs="Tahoma"/>
          <w:sz w:val="24"/>
          <w:szCs w:val="24"/>
        </w:rPr>
        <w:t>contas.</w:t>
      </w:r>
    </w:p>
    <w:p w14:paraId="53D99938" w14:textId="472CD8B8" w:rsidR="00C11E86" w:rsidRPr="00083540" w:rsidRDefault="00BB76E9" w:rsidP="0007168D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083540">
        <w:rPr>
          <w:rFonts w:ascii="Tahoma" w:hAnsi="Tahoma" w:cs="Tahoma"/>
          <w:sz w:val="24"/>
          <w:szCs w:val="24"/>
        </w:rPr>
        <w:t>É defensor da advocacia e dos direitos do cidadão</w:t>
      </w:r>
      <w:r w:rsidRPr="00083540">
        <w:rPr>
          <w:rFonts w:ascii="Tahoma" w:hAnsi="Tahoma" w:cs="Tahoma"/>
          <w:sz w:val="24"/>
          <w:szCs w:val="24"/>
        </w:rPr>
        <w:t>,</w:t>
      </w:r>
      <w:r w:rsidRPr="00083540">
        <w:rPr>
          <w:rFonts w:ascii="Tahoma" w:hAnsi="Tahoma" w:cs="Tahoma"/>
          <w:sz w:val="24"/>
          <w:szCs w:val="24"/>
        </w:rPr>
        <w:t xml:space="preserve"> sempre defendeu seus amigos </w:t>
      </w:r>
      <w:proofErr w:type="spellStart"/>
      <w:r w:rsidRPr="00083540">
        <w:rPr>
          <w:rFonts w:ascii="Tahoma" w:hAnsi="Tahoma" w:cs="Tahoma"/>
          <w:sz w:val="24"/>
          <w:szCs w:val="24"/>
        </w:rPr>
        <w:t>nao</w:t>
      </w:r>
      <w:proofErr w:type="spellEnd"/>
      <w:r w:rsidRPr="00083540">
        <w:rPr>
          <w:rFonts w:ascii="Tahoma" w:hAnsi="Tahoma" w:cs="Tahoma"/>
          <w:sz w:val="24"/>
          <w:szCs w:val="24"/>
        </w:rPr>
        <w:t xml:space="preserve"> se importando com recursos financeiros. é amigo dos amigos</w:t>
      </w:r>
      <w:r w:rsidR="00083540" w:rsidRPr="00083540">
        <w:rPr>
          <w:rFonts w:ascii="Tahoma" w:hAnsi="Tahoma" w:cs="Tahoma"/>
          <w:sz w:val="24"/>
          <w:szCs w:val="24"/>
        </w:rPr>
        <w:t xml:space="preserve">, </w:t>
      </w:r>
      <w:r w:rsidR="0085452D" w:rsidRPr="00083540">
        <w:rPr>
          <w:rFonts w:ascii="Tahoma" w:hAnsi="Tahoma" w:cs="Tahoma"/>
          <w:sz w:val="24"/>
          <w:szCs w:val="24"/>
        </w:rPr>
        <w:t>porém</w:t>
      </w:r>
      <w:r w:rsidR="00083540" w:rsidRPr="00083540">
        <w:rPr>
          <w:rFonts w:ascii="Tahoma" w:hAnsi="Tahoma" w:cs="Tahoma"/>
          <w:sz w:val="24"/>
          <w:szCs w:val="24"/>
        </w:rPr>
        <w:t xml:space="preserve">, nunca esqueceu </w:t>
      </w:r>
      <w:r w:rsidR="00083540" w:rsidRPr="00083540">
        <w:rPr>
          <w:rFonts w:ascii="Tahoma" w:hAnsi="Tahoma" w:cs="Tahoma"/>
          <w:sz w:val="24"/>
          <w:szCs w:val="24"/>
        </w:rPr>
        <w:t xml:space="preserve">de </w:t>
      </w:r>
      <w:r w:rsidR="00083540" w:rsidRPr="00083540">
        <w:rPr>
          <w:rFonts w:ascii="Tahoma" w:hAnsi="Tahoma" w:cs="Tahoma"/>
          <w:sz w:val="24"/>
          <w:szCs w:val="24"/>
        </w:rPr>
        <w:t xml:space="preserve">sua origem do meio campesino, fazendo questão de frisar </w:t>
      </w:r>
      <w:r w:rsidR="00083540" w:rsidRPr="00083540">
        <w:rPr>
          <w:rFonts w:ascii="Tahoma" w:hAnsi="Tahoma" w:cs="Tahoma"/>
          <w:sz w:val="24"/>
          <w:szCs w:val="24"/>
        </w:rPr>
        <w:t>essa passagem visto que foi no campo que</w:t>
      </w:r>
      <w:r w:rsidR="00083540" w:rsidRPr="00083540">
        <w:rPr>
          <w:rFonts w:ascii="Tahoma" w:hAnsi="Tahoma" w:cs="Tahoma"/>
          <w:sz w:val="24"/>
          <w:szCs w:val="24"/>
        </w:rPr>
        <w:t xml:space="preserve"> seus estudos sobrevieram </w:t>
      </w:r>
      <w:r w:rsidR="00083540" w:rsidRPr="00083540">
        <w:rPr>
          <w:rFonts w:ascii="Tahoma" w:hAnsi="Tahoma" w:cs="Tahoma"/>
          <w:sz w:val="24"/>
          <w:szCs w:val="24"/>
        </w:rPr>
        <w:t xml:space="preserve">foi </w:t>
      </w:r>
      <w:r w:rsidR="00083540" w:rsidRPr="00083540">
        <w:rPr>
          <w:rFonts w:ascii="Tahoma" w:hAnsi="Tahoma" w:cs="Tahoma"/>
          <w:sz w:val="24"/>
          <w:szCs w:val="24"/>
        </w:rPr>
        <w:t xml:space="preserve">do cabo da enxada e do retiro de leite, mantendo até hoje em seu tempo de descanso de sua profissão de advogado, a </w:t>
      </w:r>
      <w:r w:rsidR="00083540" w:rsidRPr="00083540">
        <w:rPr>
          <w:rFonts w:ascii="Tahoma" w:hAnsi="Tahoma" w:cs="Tahoma"/>
          <w:sz w:val="24"/>
          <w:szCs w:val="24"/>
        </w:rPr>
        <w:t>atuação</w:t>
      </w:r>
      <w:r w:rsidR="00083540" w:rsidRPr="00083540">
        <w:rPr>
          <w:rFonts w:ascii="Tahoma" w:hAnsi="Tahoma" w:cs="Tahoma"/>
          <w:sz w:val="24"/>
          <w:szCs w:val="24"/>
        </w:rPr>
        <w:t xml:space="preserve"> no meio </w:t>
      </w:r>
      <w:r w:rsidR="00083540" w:rsidRPr="00083540">
        <w:rPr>
          <w:rFonts w:ascii="Tahoma" w:hAnsi="Tahoma" w:cs="Tahoma"/>
          <w:sz w:val="24"/>
          <w:szCs w:val="24"/>
        </w:rPr>
        <w:t>agrícola</w:t>
      </w:r>
      <w:r w:rsidR="00083540" w:rsidRPr="00083540">
        <w:rPr>
          <w:rFonts w:ascii="Tahoma" w:hAnsi="Tahoma" w:cs="Tahoma"/>
          <w:sz w:val="24"/>
          <w:szCs w:val="24"/>
        </w:rPr>
        <w:t>, como forma de agradecimento e outro meio de renda familiar.</w:t>
      </w:r>
    </w:p>
    <w:p w14:paraId="3D5DA882" w14:textId="084A69AC" w:rsidR="00B94AAF" w:rsidRPr="00083540" w:rsidRDefault="00B94AAF" w:rsidP="0085452D">
      <w:pPr>
        <w:tabs>
          <w:tab w:val="left" w:pos="4275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B94AAF" w:rsidRPr="00083540" w:rsidSect="0085452D">
      <w:pgSz w:w="11906" w:h="16838"/>
      <w:pgMar w:top="42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71E4"/>
    <w:multiLevelType w:val="hybridMultilevel"/>
    <w:tmpl w:val="DEF028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1A"/>
    <w:rsid w:val="000228AC"/>
    <w:rsid w:val="00043849"/>
    <w:rsid w:val="0007168D"/>
    <w:rsid w:val="00083540"/>
    <w:rsid w:val="000D28FB"/>
    <w:rsid w:val="000F37BC"/>
    <w:rsid w:val="001752BC"/>
    <w:rsid w:val="005C35DC"/>
    <w:rsid w:val="00621C1A"/>
    <w:rsid w:val="006652AA"/>
    <w:rsid w:val="006938AA"/>
    <w:rsid w:val="006A2E1C"/>
    <w:rsid w:val="006E0722"/>
    <w:rsid w:val="007E450E"/>
    <w:rsid w:val="0085452D"/>
    <w:rsid w:val="00885C70"/>
    <w:rsid w:val="0091622B"/>
    <w:rsid w:val="009D3941"/>
    <w:rsid w:val="00A058FC"/>
    <w:rsid w:val="00A22B9E"/>
    <w:rsid w:val="00AC3E5D"/>
    <w:rsid w:val="00B94AAF"/>
    <w:rsid w:val="00BB76E9"/>
    <w:rsid w:val="00C11E86"/>
    <w:rsid w:val="00D64A09"/>
    <w:rsid w:val="00FA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FD7C"/>
  <w15:chartTrackingRefBased/>
  <w15:docId w15:val="{3CB46E32-8526-449A-BC50-ACB58016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C7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SECRETARIA</cp:lastModifiedBy>
  <cp:revision>7</cp:revision>
  <cp:lastPrinted>2021-11-04T18:51:00Z</cp:lastPrinted>
  <dcterms:created xsi:type="dcterms:W3CDTF">2021-10-13T19:05:00Z</dcterms:created>
  <dcterms:modified xsi:type="dcterms:W3CDTF">2021-11-04T18:51:00Z</dcterms:modified>
</cp:coreProperties>
</file>